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916" w:rsidRPr="00BD0916" w:rsidRDefault="00BD0916" w:rsidP="00BD0916">
      <w:pPr>
        <w:shd w:val="clear" w:color="auto" w:fill="FFFFFF"/>
        <w:spacing w:after="0" w:line="240" w:lineRule="auto"/>
        <w:textAlignment w:val="baseline"/>
        <w:rPr>
          <w:rFonts w:ascii="Arial" w:eastAsia="Times New Roman" w:hAnsi="Arial" w:cs="Arial"/>
          <w:b/>
          <w:bCs/>
          <w:color w:val="222222"/>
          <w:sz w:val="24"/>
          <w:szCs w:val="24"/>
        </w:rPr>
      </w:pPr>
      <w:r w:rsidRPr="00BD0916">
        <w:rPr>
          <w:rFonts w:ascii="Arial" w:eastAsia="Times New Roman" w:hAnsi="Arial" w:cs="Arial"/>
          <w:b/>
          <w:bCs/>
          <w:color w:val="222222"/>
          <w:sz w:val="24"/>
          <w:szCs w:val="24"/>
        </w:rPr>
        <w:fldChar w:fldCharType="begin"/>
      </w:r>
      <w:r w:rsidRPr="00BD0916">
        <w:rPr>
          <w:rFonts w:ascii="Arial" w:eastAsia="Times New Roman" w:hAnsi="Arial" w:cs="Arial"/>
          <w:b/>
          <w:bCs/>
          <w:color w:val="222222"/>
          <w:sz w:val="24"/>
          <w:szCs w:val="24"/>
        </w:rPr>
        <w:instrText xml:space="preserve"> HYPERLINK "http://peterwright.biz/category/a-contrarian-view/" \o "View all posts in A Contrarian View" </w:instrText>
      </w:r>
      <w:r w:rsidRPr="00BD0916">
        <w:rPr>
          <w:rFonts w:ascii="Arial" w:eastAsia="Times New Roman" w:hAnsi="Arial" w:cs="Arial"/>
          <w:b/>
          <w:bCs/>
          <w:color w:val="222222"/>
          <w:sz w:val="24"/>
          <w:szCs w:val="24"/>
        </w:rPr>
        <w:fldChar w:fldCharType="separate"/>
      </w:r>
      <w:r w:rsidRPr="00BD0916">
        <w:rPr>
          <w:rFonts w:ascii="Arial" w:eastAsia="Times New Roman" w:hAnsi="Arial" w:cs="Arial"/>
          <w:b/>
          <w:bCs/>
          <w:color w:val="444444"/>
          <w:sz w:val="24"/>
          <w:szCs w:val="24"/>
          <w:u w:val="single"/>
          <w:bdr w:val="none" w:sz="0" w:space="0" w:color="auto" w:frame="1"/>
        </w:rPr>
        <w:t>A Contrarian View</w:t>
      </w:r>
      <w:r w:rsidRPr="00BD0916">
        <w:rPr>
          <w:rFonts w:ascii="Arial" w:eastAsia="Times New Roman" w:hAnsi="Arial" w:cs="Arial"/>
          <w:b/>
          <w:bCs/>
          <w:color w:val="222222"/>
          <w:sz w:val="24"/>
          <w:szCs w:val="24"/>
        </w:rPr>
        <w:fldChar w:fldCharType="end"/>
      </w:r>
    </w:p>
    <w:p w:rsidR="00BD0916" w:rsidRPr="00BD0916" w:rsidRDefault="00BD0916" w:rsidP="00BD0916">
      <w:pPr>
        <w:shd w:val="clear" w:color="auto" w:fill="FFFFFF"/>
        <w:spacing w:after="0" w:line="240" w:lineRule="auto"/>
        <w:textAlignment w:val="baseline"/>
        <w:outlineLvl w:val="1"/>
        <w:rPr>
          <w:rFonts w:ascii="Arial" w:eastAsia="Times New Roman" w:hAnsi="Arial" w:cs="Arial"/>
          <w:b/>
          <w:color w:val="000000" w:themeColor="text1"/>
          <w:sz w:val="48"/>
          <w:szCs w:val="48"/>
        </w:rPr>
      </w:pPr>
      <w:bookmarkStart w:id="0" w:name="_GoBack"/>
      <w:r w:rsidRPr="00BD0916">
        <w:rPr>
          <w:rFonts w:ascii="Arial" w:eastAsia="Times New Roman" w:hAnsi="Arial" w:cs="Arial"/>
          <w:b/>
          <w:color w:val="000000" w:themeColor="text1"/>
          <w:sz w:val="48"/>
          <w:szCs w:val="48"/>
        </w:rPr>
        <w:t>Mandela – Mass Murderer Transformed into Saint by Media.</w:t>
      </w:r>
    </w:p>
    <w:bookmarkEnd w:id="0"/>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Much of the world is concerned about Nelson Mandela’s health as the 94-year-old spends a fourth day in hospital.</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This concern is the net result of one of the greatest propaganda successes ever foisted on a gullible public in the West by the left-wing media.</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To any thinking person with even the most poorly developed powers of discernment, the falsity of the Mandela myth should be immediately apparent.</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proofErr w:type="spellStart"/>
      <w:proofErr w:type="gramStart"/>
      <w:r w:rsidRPr="00BD0916">
        <w:rPr>
          <w:rFonts w:ascii="Arial" w:eastAsia="Times New Roman" w:hAnsi="Arial" w:cs="Arial"/>
          <w:color w:val="222222"/>
          <w:sz w:val="24"/>
          <w:szCs w:val="24"/>
        </w:rPr>
        <w:t>Lets</w:t>
      </w:r>
      <w:proofErr w:type="spellEnd"/>
      <w:proofErr w:type="gramEnd"/>
      <w:r w:rsidRPr="00BD0916">
        <w:rPr>
          <w:rFonts w:ascii="Arial" w:eastAsia="Times New Roman" w:hAnsi="Arial" w:cs="Arial"/>
          <w:color w:val="222222"/>
          <w:sz w:val="24"/>
          <w:szCs w:val="24"/>
        </w:rPr>
        <w:t xml:space="preserve"> look at the facts:</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Mandela was imprisoned for conspiring and supporting acts of terrorism, mainly the blowing up of infrastructure (power lines) plotting to place bombs in public places (railway stations etc.) and stockpiling explosives and weapons to carry out terrorist attacks.</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He was not imprisoned for opposing the South African Government.</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Had he been convicted of the same crimes in the USA, he would almost certainly have received the death sentence, in Canada or Europe, a life sentence in prison where he would probably have died years ago.</w:t>
      </w:r>
    </w:p>
    <w:p w:rsidR="00BD0916" w:rsidRPr="00BD0916" w:rsidRDefault="00BD0916" w:rsidP="00BD0916">
      <w:pPr>
        <w:shd w:val="clear" w:color="auto" w:fill="FFFFFF"/>
        <w:spacing w:after="0"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Approximately double the number of violent deaths have occurred in the 13 years since 1994 when Mandela was released from prison as occurred in the 46 years under White rule from 1948. Source </w:t>
      </w:r>
      <w:hyperlink r:id="rId4" w:tgtFrame="_blank" w:history="1">
        <w:r w:rsidRPr="00BD0916">
          <w:rPr>
            <w:rFonts w:ascii="Arial" w:eastAsia="Times New Roman" w:hAnsi="Arial" w:cs="Arial"/>
            <w:color w:val="00AA08"/>
            <w:sz w:val="24"/>
            <w:szCs w:val="24"/>
            <w:u w:val="single"/>
            <w:bdr w:val="none" w:sz="0" w:space="0" w:color="auto" w:frame="1"/>
          </w:rPr>
          <w:t>Truth About South Africa</w:t>
        </w:r>
      </w:hyperlink>
      <w:r w:rsidRPr="00BD0916">
        <w:rPr>
          <w:rFonts w:ascii="Arial" w:eastAsia="Times New Roman" w:hAnsi="Arial" w:cs="Arial"/>
          <w:color w:val="222222"/>
          <w:sz w:val="24"/>
          <w:szCs w:val="24"/>
        </w:rPr>
        <w:t>  (warning article contains gruesome images of necklace victims)</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 xml:space="preserve">As many as an estimated 5000 of those deaths were murders committed by Mandela’s ANC on Black South Africans of the Zulu people by the “necklace” method. A gasoline soaked </w:t>
      </w:r>
      <w:proofErr w:type="spellStart"/>
      <w:r w:rsidRPr="00BD0916">
        <w:rPr>
          <w:rFonts w:ascii="Arial" w:eastAsia="Times New Roman" w:hAnsi="Arial" w:cs="Arial"/>
          <w:color w:val="222222"/>
          <w:sz w:val="24"/>
          <w:szCs w:val="24"/>
        </w:rPr>
        <w:t>tyre</w:t>
      </w:r>
      <w:proofErr w:type="spellEnd"/>
      <w:r w:rsidRPr="00BD0916">
        <w:rPr>
          <w:rFonts w:ascii="Arial" w:eastAsia="Times New Roman" w:hAnsi="Arial" w:cs="Arial"/>
          <w:color w:val="222222"/>
          <w:sz w:val="24"/>
          <w:szCs w:val="24"/>
        </w:rPr>
        <w:t xml:space="preserve"> set on fire around a victim’s neck while he or she was alive.</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Mandela’s wife at the time, the murderous Winnie, proudly shook her box of matches on national TV proclaiming “If we cannot win with the ballot box, we will win with the matchbox”</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lastRenderedPageBreak/>
        <w:t>Add to those around 1000 White farmers murdered each year, many politically motivated in a strategy to drive farmers off their lands, impoverish farm workers and intimidate rural voters.</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Despite the European settlers of North America and Australia having decimated their indigenous populations by introducing western diseases, alcohol, guns, residential schools and then swamping them with massive waves of immigration, liberals in those countries had the audacity to condemn South Africa and support the communist inspired and armed terrorists actively trying to take over the country.</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 xml:space="preserve">If White South Africans were so bad, why has the indigenous population in that country increased over 30 times since the arrival of the first European? Yet in North America, </w:t>
      </w:r>
      <w:proofErr w:type="gramStart"/>
      <w:r w:rsidRPr="00BD0916">
        <w:rPr>
          <w:rFonts w:ascii="Arial" w:eastAsia="Times New Roman" w:hAnsi="Arial" w:cs="Arial"/>
          <w:color w:val="222222"/>
          <w:sz w:val="24"/>
          <w:szCs w:val="24"/>
        </w:rPr>
        <w:t>it’s</w:t>
      </w:r>
      <w:proofErr w:type="gramEnd"/>
      <w:r w:rsidRPr="00BD0916">
        <w:rPr>
          <w:rFonts w:ascii="Arial" w:eastAsia="Times New Roman" w:hAnsi="Arial" w:cs="Arial"/>
          <w:color w:val="222222"/>
          <w:sz w:val="24"/>
          <w:szCs w:val="24"/>
        </w:rPr>
        <w:t xml:space="preserve"> size has not increased and possibly decreased after being “settled”. In Australia a similar situation.</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proofErr w:type="spellStart"/>
      <w:r w:rsidRPr="00BD0916">
        <w:rPr>
          <w:rFonts w:ascii="Arial" w:eastAsia="Times New Roman" w:hAnsi="Arial" w:cs="Arial"/>
          <w:color w:val="222222"/>
          <w:sz w:val="24"/>
          <w:szCs w:val="24"/>
        </w:rPr>
        <w:t>Well meaning</w:t>
      </w:r>
      <w:proofErr w:type="spellEnd"/>
      <w:r w:rsidRPr="00BD0916">
        <w:rPr>
          <w:rFonts w:ascii="Arial" w:eastAsia="Times New Roman" w:hAnsi="Arial" w:cs="Arial"/>
          <w:color w:val="222222"/>
          <w:sz w:val="24"/>
          <w:szCs w:val="24"/>
        </w:rPr>
        <w:t xml:space="preserve"> but naive liberals shout about apartheid without any idea of what the real situation in Southern Africa was. How could you deny people the vote on grounds of </w:t>
      </w:r>
      <w:proofErr w:type="spellStart"/>
      <w:r w:rsidRPr="00BD0916">
        <w:rPr>
          <w:rFonts w:ascii="Arial" w:eastAsia="Times New Roman" w:hAnsi="Arial" w:cs="Arial"/>
          <w:color w:val="222222"/>
          <w:sz w:val="24"/>
          <w:szCs w:val="24"/>
        </w:rPr>
        <w:t>colour</w:t>
      </w:r>
      <w:proofErr w:type="spellEnd"/>
      <w:r w:rsidRPr="00BD0916">
        <w:rPr>
          <w:rFonts w:ascii="Arial" w:eastAsia="Times New Roman" w:hAnsi="Arial" w:cs="Arial"/>
          <w:color w:val="222222"/>
          <w:sz w:val="24"/>
          <w:szCs w:val="24"/>
        </w:rPr>
        <w:t xml:space="preserve"> they ask self-</w:t>
      </w:r>
      <w:proofErr w:type="gramStart"/>
      <w:r w:rsidRPr="00BD0916">
        <w:rPr>
          <w:rFonts w:ascii="Arial" w:eastAsia="Times New Roman" w:hAnsi="Arial" w:cs="Arial"/>
          <w:color w:val="222222"/>
          <w:sz w:val="24"/>
          <w:szCs w:val="24"/>
        </w:rPr>
        <w:t>righteously.</w:t>
      </w:r>
      <w:proofErr w:type="gramEnd"/>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 xml:space="preserve">Firstly there were aspects of the South African system that, with the benefit of hindsight, were wrong and can now be </w:t>
      </w:r>
      <w:proofErr w:type="spellStart"/>
      <w:r w:rsidRPr="00BD0916">
        <w:rPr>
          <w:rFonts w:ascii="Arial" w:eastAsia="Times New Roman" w:hAnsi="Arial" w:cs="Arial"/>
          <w:color w:val="222222"/>
          <w:sz w:val="24"/>
          <w:szCs w:val="24"/>
        </w:rPr>
        <w:t>recognised</w:t>
      </w:r>
      <w:proofErr w:type="spellEnd"/>
      <w:r w:rsidRPr="00BD0916">
        <w:rPr>
          <w:rFonts w:ascii="Arial" w:eastAsia="Times New Roman" w:hAnsi="Arial" w:cs="Arial"/>
          <w:color w:val="222222"/>
          <w:sz w:val="24"/>
          <w:szCs w:val="24"/>
        </w:rPr>
        <w:t xml:space="preserve"> as such. Just as here in North America, condemnation of slavery is universal, no thinking person can understand why, a hundred years ago, women were denied the vote and child abuse is now seen as the evil it is. All those awful practices were considered normal by a large part of the population in previous generations.</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There were other aspects that were ridiculous and were slowly being eroded by common sense, education and pure demographics.</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The key issue though is that in North America and Australia, the massive waves of European immigration in the 18th to early 20th centuries quickly reduced the indigenous people to powerless minorities.</w:t>
      </w:r>
    </w:p>
    <w:p w:rsidR="00BD0916" w:rsidRPr="00BD0916" w:rsidRDefault="00BD0916" w:rsidP="00BD0916">
      <w:pPr>
        <w:shd w:val="clear" w:color="auto" w:fill="FFFFFF"/>
        <w:spacing w:after="0"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In Canada today, for example, a recent report indicated that the indigenous population stands at 1.4 million, 4.3% of the total. (</w:t>
      </w:r>
      <w:hyperlink r:id="rId5" w:tgtFrame="_blank" w:history="1">
        <w:r w:rsidRPr="00BD0916">
          <w:rPr>
            <w:rFonts w:ascii="Arial" w:eastAsia="Times New Roman" w:hAnsi="Arial" w:cs="Arial"/>
            <w:color w:val="00AA08"/>
            <w:sz w:val="24"/>
            <w:szCs w:val="24"/>
            <w:u w:val="single"/>
            <w:bdr w:val="none" w:sz="0" w:space="0" w:color="auto" w:frame="1"/>
          </w:rPr>
          <w:t>Wikipedia</w:t>
        </w:r>
      </w:hyperlink>
      <w:r w:rsidRPr="00BD0916">
        <w:rPr>
          <w:rFonts w:ascii="Arial" w:eastAsia="Times New Roman" w:hAnsi="Arial" w:cs="Arial"/>
          <w:color w:val="222222"/>
          <w:sz w:val="24"/>
          <w:szCs w:val="24"/>
        </w:rPr>
        <w:t>) When a segment of the population is that small, it would not matter if it had 2 votes for every man woman and child, it could not materially affect the course of history.</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lastRenderedPageBreak/>
        <w:t>In pre 1994 South Africa, a population of around 4 million Whites, 2 million Indian and Asian and perhaps another 1 to 1.5 million Black people with equivalent incomes supported a total population of 40 million.</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With the best will in the world, it is not possible for such a small economic base to finance equal education, health and housing services for a large unproductive sector.</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That is why Black schools were not all as good as White or Asian, why government hospitals for the masses were inferior to private ones for those with sufficient income to pay for their services. Why Black people migrating from rural, tribal areas could not afford Western type housing in the cities and instead created squatter camps.</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It is a testament to the resilience of the South African economy and the efforts of its economically active minority that they were able to finance services for the majority of the population at all, even if those services were judged inferior.</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It is interesting to note that despite claims that all Canadians have equal access to education and health services, there is ample evidence to indicate that the reality in the tribal areas, is somewhat different.</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 xml:space="preserve">For those who still believe Mandela is an icon for peace, remember that his ANC terrorists murdered many veterans of the two great wars and their </w:t>
      </w:r>
      <w:proofErr w:type="spellStart"/>
      <w:r w:rsidRPr="00BD0916">
        <w:rPr>
          <w:rFonts w:ascii="Arial" w:eastAsia="Times New Roman" w:hAnsi="Arial" w:cs="Arial"/>
          <w:color w:val="222222"/>
          <w:sz w:val="24"/>
          <w:szCs w:val="24"/>
        </w:rPr>
        <w:t>dependants</w:t>
      </w:r>
      <w:proofErr w:type="spellEnd"/>
      <w:r w:rsidRPr="00BD0916">
        <w:rPr>
          <w:rFonts w:ascii="Arial" w:eastAsia="Times New Roman" w:hAnsi="Arial" w:cs="Arial"/>
          <w:color w:val="222222"/>
          <w:sz w:val="24"/>
          <w:szCs w:val="24"/>
        </w:rPr>
        <w:t>, service men and women who fought and died shoulder to shoulder with Canadians, Americans, Australians and other Allied soldiers.</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Politics always trumps loyalty, sadly the South Africans, just like the Rhodesians 2 decades earlier, were sacrificed by their former allies on the altar of appeasement and expediency.</w:t>
      </w:r>
    </w:p>
    <w:p w:rsidR="00BD0916" w:rsidRPr="00BD0916" w:rsidRDefault="00BD0916" w:rsidP="00BD0916">
      <w:pPr>
        <w:shd w:val="clear" w:color="auto" w:fill="FFFFFF"/>
        <w:spacing w:before="75" w:after="225" w:line="360" w:lineRule="atLeast"/>
        <w:textAlignment w:val="baseline"/>
        <w:rPr>
          <w:rFonts w:ascii="Arial" w:eastAsia="Times New Roman" w:hAnsi="Arial" w:cs="Arial"/>
          <w:color w:val="222222"/>
          <w:sz w:val="24"/>
          <w:szCs w:val="24"/>
        </w:rPr>
      </w:pPr>
      <w:r w:rsidRPr="00BD0916">
        <w:rPr>
          <w:rFonts w:ascii="Arial" w:eastAsia="Times New Roman" w:hAnsi="Arial" w:cs="Arial"/>
          <w:color w:val="222222"/>
          <w:sz w:val="24"/>
          <w:szCs w:val="24"/>
        </w:rPr>
        <w:t xml:space="preserve">Mandela is a mass murderer, terrorist and war criminal from the same </w:t>
      </w:r>
      <w:proofErr w:type="spellStart"/>
      <w:r w:rsidRPr="00BD0916">
        <w:rPr>
          <w:rFonts w:ascii="Arial" w:eastAsia="Times New Roman" w:hAnsi="Arial" w:cs="Arial"/>
          <w:color w:val="222222"/>
          <w:sz w:val="24"/>
          <w:szCs w:val="24"/>
        </w:rPr>
        <w:t>mould</w:t>
      </w:r>
      <w:proofErr w:type="spellEnd"/>
      <w:r w:rsidRPr="00BD0916">
        <w:rPr>
          <w:rFonts w:ascii="Arial" w:eastAsia="Times New Roman" w:hAnsi="Arial" w:cs="Arial"/>
          <w:color w:val="222222"/>
          <w:sz w:val="24"/>
          <w:szCs w:val="24"/>
        </w:rPr>
        <w:t xml:space="preserve"> as Pol Pot, Idi Amin and many others before them, he has escaped his rightful place before the International Court in The Hague. He is not going to get his just punishment in this world, perhaps he will in the next.</w:t>
      </w:r>
    </w:p>
    <w:p w:rsidR="00142140" w:rsidRPr="00BD0916" w:rsidRDefault="00142140">
      <w:pPr>
        <w:rPr>
          <w:rFonts w:ascii="Arial" w:hAnsi="Arial" w:cs="Arial"/>
          <w:sz w:val="24"/>
          <w:szCs w:val="24"/>
        </w:rPr>
      </w:pPr>
    </w:p>
    <w:p w:rsidR="00BD0916" w:rsidRPr="00BD0916" w:rsidRDefault="00BD0916">
      <w:pPr>
        <w:rPr>
          <w:rFonts w:ascii="Arial" w:hAnsi="Arial" w:cs="Arial"/>
          <w:sz w:val="20"/>
          <w:szCs w:val="20"/>
        </w:rPr>
      </w:pPr>
      <w:hyperlink r:id="rId6" w:history="1">
        <w:r w:rsidRPr="00BD0916">
          <w:rPr>
            <w:rStyle w:val="Hyperlink"/>
            <w:rFonts w:ascii="Arial" w:hAnsi="Arial" w:cs="Arial"/>
            <w:sz w:val="20"/>
            <w:szCs w:val="20"/>
          </w:rPr>
          <w:t>http://peterwright.biz/a-contrarian-view/mandela-mass-murderer/</w:t>
        </w:r>
      </w:hyperlink>
    </w:p>
    <w:sectPr w:rsidR="00BD0916" w:rsidRPr="00BD0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16"/>
    <w:rsid w:val="00142140"/>
    <w:rsid w:val="00BD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CBDB5-5B0A-4F9D-9EBD-11745CF3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D09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0916"/>
    <w:rPr>
      <w:rFonts w:ascii="Times New Roman" w:eastAsia="Times New Roman" w:hAnsi="Times New Roman" w:cs="Times New Roman"/>
      <w:b/>
      <w:bCs/>
      <w:sz w:val="36"/>
      <w:szCs w:val="36"/>
    </w:rPr>
  </w:style>
  <w:style w:type="character" w:customStyle="1" w:styleId="postyear">
    <w:name w:val="post_year"/>
    <w:basedOn w:val="DefaultParagraphFont"/>
    <w:rsid w:val="00BD0916"/>
  </w:style>
  <w:style w:type="character" w:styleId="Hyperlink">
    <w:name w:val="Hyperlink"/>
    <w:basedOn w:val="DefaultParagraphFont"/>
    <w:uiPriority w:val="99"/>
    <w:semiHidden/>
    <w:unhideWhenUsed/>
    <w:rsid w:val="00BD0916"/>
    <w:rPr>
      <w:color w:val="0000FF"/>
      <w:u w:val="single"/>
    </w:rPr>
  </w:style>
  <w:style w:type="paragraph" w:customStyle="1" w:styleId="wp-caption-text">
    <w:name w:val="wp-caption-text"/>
    <w:basedOn w:val="Normal"/>
    <w:rsid w:val="00BD091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0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D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132731">
      <w:bodyDiv w:val="1"/>
      <w:marLeft w:val="0"/>
      <w:marRight w:val="0"/>
      <w:marTop w:val="0"/>
      <w:marBottom w:val="0"/>
      <w:divBdr>
        <w:top w:val="none" w:sz="0" w:space="0" w:color="auto"/>
        <w:left w:val="none" w:sz="0" w:space="0" w:color="auto"/>
        <w:bottom w:val="none" w:sz="0" w:space="0" w:color="auto"/>
        <w:right w:val="none" w:sz="0" w:space="0" w:color="auto"/>
      </w:divBdr>
      <w:divsChild>
        <w:div w:id="877620975">
          <w:marLeft w:val="0"/>
          <w:marRight w:val="225"/>
          <w:marTop w:val="150"/>
          <w:marBottom w:val="75"/>
          <w:divBdr>
            <w:top w:val="single" w:sz="6" w:space="2" w:color="DDDDDD"/>
            <w:left w:val="none" w:sz="0" w:space="2" w:color="auto"/>
            <w:bottom w:val="single" w:sz="12" w:space="2" w:color="CCCCCC"/>
            <w:right w:val="none" w:sz="0" w:space="2" w:color="auto"/>
          </w:divBdr>
        </w:div>
        <w:div w:id="2053458423">
          <w:marLeft w:val="75"/>
          <w:marRight w:val="225"/>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eterwright.biz/a-contrarian-view/mandela-mass-murderer/" TargetMode="External"/><Relationship Id="rId5" Type="http://schemas.openxmlformats.org/officeDocument/2006/relationships/hyperlink" Target="http://en.wikipedia.org/wiki/Aboriginal_peoples_in_Canada" TargetMode="External"/><Relationship Id="rId4" Type="http://schemas.openxmlformats.org/officeDocument/2006/relationships/hyperlink" Target="http://www.thetruthaboutsouthafrica.com/p/ancs-black-on-black-killing-spre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2013-12-22T02:51:00Z</dcterms:created>
  <dcterms:modified xsi:type="dcterms:W3CDTF">2013-12-22T02:52:00Z</dcterms:modified>
</cp:coreProperties>
</file>